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96F2" w14:textId="77777777" w:rsidR="003305EF" w:rsidRDefault="003305EF" w:rsidP="00B03396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</w:p>
    <w:p w14:paraId="4BB9CB1B" w14:textId="5C571DAF" w:rsidR="00B03396" w:rsidRDefault="00B03396" w:rsidP="00B03396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PT.:</w:t>
      </w:r>
    </w:p>
    <w:p w14:paraId="2E59F286" w14:textId="77777777" w:rsidR="00B03396" w:rsidRPr="00B03396" w:rsidRDefault="00B03396" w:rsidP="00B03396">
      <w:pPr>
        <w:snapToGrid w:val="0"/>
        <w:spacing w:before="120"/>
        <w:rPr>
          <w:rFonts w:ascii="Times New Roman" w:hAnsi="Times New Roman" w:cs="Times New Roman"/>
          <w:b/>
          <w:bCs/>
          <w:sz w:val="20"/>
        </w:rPr>
      </w:pPr>
    </w:p>
    <w:p w14:paraId="46BB4B07" w14:textId="3A8C777D" w:rsidR="00937241" w:rsidRPr="00844E54" w:rsidRDefault="00844E54" w:rsidP="00F40462">
      <w:pPr>
        <w:snapToGri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844E54">
        <w:rPr>
          <w:rFonts w:ascii="Arial" w:hAnsi="Arial" w:cs="Arial"/>
          <w:b/>
          <w:bCs/>
          <w:sz w:val="28"/>
          <w:szCs w:val="28"/>
        </w:rPr>
        <w:t>„</w:t>
      </w:r>
      <w:r w:rsidR="00A65FCB" w:rsidRPr="00844E54">
        <w:rPr>
          <w:rFonts w:ascii="Arial" w:hAnsi="Arial" w:cs="Arial"/>
          <w:b/>
          <w:bCs/>
          <w:sz w:val="28"/>
          <w:szCs w:val="28"/>
        </w:rPr>
        <w:t>BRAZYLIA i ARGENTYNA</w:t>
      </w:r>
      <w:r w:rsidR="00F40462" w:rsidRPr="00844E54">
        <w:rPr>
          <w:rFonts w:ascii="Arial" w:hAnsi="Arial" w:cs="Arial"/>
          <w:b/>
          <w:bCs/>
          <w:sz w:val="28"/>
          <w:szCs w:val="28"/>
        </w:rPr>
        <w:t>,</w:t>
      </w:r>
      <w:r w:rsidR="00A65FCB" w:rsidRPr="00844E54">
        <w:rPr>
          <w:rFonts w:ascii="Arial" w:hAnsi="Arial" w:cs="Arial"/>
          <w:b/>
          <w:bCs/>
          <w:sz w:val="28"/>
          <w:szCs w:val="28"/>
        </w:rPr>
        <w:t xml:space="preserve"> czyli droga wejścia na eksportowe rynki Ameryki Łacińskiej</w:t>
      </w:r>
      <w:r w:rsidR="00F40462" w:rsidRPr="00844E54">
        <w:rPr>
          <w:rFonts w:ascii="Arial" w:hAnsi="Arial" w:cs="Arial"/>
          <w:b/>
          <w:bCs/>
          <w:sz w:val="28"/>
          <w:szCs w:val="28"/>
        </w:rPr>
        <w:t xml:space="preserve">. </w:t>
      </w:r>
      <w:r w:rsidR="00EA1BC4" w:rsidRPr="00844E54">
        <w:rPr>
          <w:rFonts w:ascii="Arial" w:hAnsi="Arial" w:cs="Arial"/>
          <w:b/>
          <w:bCs/>
          <w:sz w:val="28"/>
          <w:szCs w:val="28"/>
        </w:rPr>
        <w:t xml:space="preserve">Szanse oraz bariery stojące przed lubuskimi przedsiębiorstwami </w:t>
      </w:r>
      <w:r w:rsidR="00A65FCB" w:rsidRPr="00844E54">
        <w:rPr>
          <w:rFonts w:ascii="Arial" w:hAnsi="Arial" w:cs="Arial"/>
          <w:b/>
          <w:bCs/>
          <w:sz w:val="28"/>
          <w:szCs w:val="28"/>
        </w:rPr>
        <w:t>w krajach latynoamerykańskich.</w:t>
      </w:r>
      <w:r w:rsidRPr="00844E54">
        <w:rPr>
          <w:rFonts w:ascii="Arial" w:hAnsi="Arial" w:cs="Arial"/>
          <w:b/>
          <w:bCs/>
          <w:sz w:val="28"/>
          <w:szCs w:val="28"/>
        </w:rPr>
        <w:t>”</w:t>
      </w:r>
    </w:p>
    <w:p w14:paraId="3B0DEBA8" w14:textId="77777777" w:rsidR="00E815B4" w:rsidRPr="00844E54" w:rsidRDefault="00E815B4" w:rsidP="00F40462">
      <w:pPr>
        <w:snapToGri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37EEB9" w14:textId="3338F251" w:rsidR="00E815B4" w:rsidRPr="00EA4C15" w:rsidRDefault="00E815B4" w:rsidP="00E815B4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Termin: 19.09.</w:t>
      </w:r>
      <w:r w:rsidRPr="00EA4C15">
        <w:rPr>
          <w:rFonts w:ascii="Arial" w:hAnsi="Arial" w:cs="Arial"/>
        </w:rPr>
        <w:t>2024 r. w godz. 10.00-14.00</w:t>
      </w:r>
    </w:p>
    <w:p w14:paraId="20166546" w14:textId="2E0A9F1F" w:rsidR="00E815B4" w:rsidRDefault="00E815B4" w:rsidP="00E815B4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</w:t>
      </w:r>
      <w:r w:rsidRPr="00EA4C15">
        <w:rPr>
          <w:rFonts w:ascii="Arial" w:hAnsi="Arial" w:cs="Arial"/>
        </w:rPr>
        <w:t>ul. Reja 6, Zielona Góra  </w:t>
      </w:r>
    </w:p>
    <w:p w14:paraId="68872314" w14:textId="77777777" w:rsidR="00E815B4" w:rsidRPr="00E815B4" w:rsidRDefault="00E815B4" w:rsidP="00E815B4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  <w:sz w:val="20"/>
        </w:rPr>
      </w:pPr>
    </w:p>
    <w:p w14:paraId="07F1AB54" w14:textId="77777777" w:rsidR="00C11213" w:rsidRPr="003305EF" w:rsidRDefault="00C11213" w:rsidP="00C11213">
      <w:pPr>
        <w:snapToGrid w:val="0"/>
        <w:rPr>
          <w:rFonts w:ascii="Arial" w:eastAsia="Times New Roman" w:hAnsi="Arial" w:cs="Arial"/>
          <w:color w:val="212121"/>
          <w:kern w:val="0"/>
          <w:sz w:val="18"/>
          <w14:ligatures w14:val="none"/>
        </w:rPr>
      </w:pPr>
    </w:p>
    <w:p w14:paraId="322F29E2" w14:textId="6FCE86F7" w:rsidR="00191ED6" w:rsidRPr="00844E54" w:rsidRDefault="00A026C4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Przybliżenie </w:t>
      </w:r>
      <w:r w:rsidR="00403D0B"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Brazylii i Argentyny</w:t>
      </w:r>
      <w:r w:rsidR="00CF524E"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 </w:t>
      </w:r>
      <w:r w:rsidR="0041745E"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potencjalnym eksporterom</w:t>
      </w:r>
    </w:p>
    <w:p w14:paraId="04176D7E" w14:textId="564C316D" w:rsidR="00191ED6" w:rsidRPr="00844E54" w:rsidRDefault="00191ED6" w:rsidP="00A538F2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Podstawowe informacje o otoczeniu biznesowym w</w:t>
      </w:r>
      <w:r w:rsidR="00CF524E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krajach </w:t>
      </w:r>
      <w:r w:rsidR="00403D0B" w:rsidRPr="00844E54">
        <w:rPr>
          <w:rFonts w:ascii="Arial" w:eastAsia="Times New Roman" w:hAnsi="Arial" w:cs="Arial"/>
          <w:color w:val="212121"/>
          <w:kern w:val="0"/>
          <w14:ligatures w14:val="none"/>
        </w:rPr>
        <w:t>latynoamerykańskich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. Uwarunkowania makroekonomiczne: geograficzne, ekonomiczne, demograficzne, społeczno-kulturowe, polityczno-prawne, technologiczne, konkurencyjne</w:t>
      </w:r>
    </w:p>
    <w:p w14:paraId="36B85F3B" w14:textId="616256BC" w:rsidR="00C11213" w:rsidRPr="00844E54" w:rsidRDefault="00C11213" w:rsidP="00C11213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Różnice</w:t>
      </w:r>
      <w:r w:rsidR="00CF524E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pomiędzy rynkami państ</w:t>
      </w:r>
      <w:r w:rsidR="00403D0B" w:rsidRPr="00844E54">
        <w:rPr>
          <w:rFonts w:ascii="Arial" w:eastAsia="Times New Roman" w:hAnsi="Arial" w:cs="Arial"/>
          <w:color w:val="212121"/>
          <w:kern w:val="0"/>
          <w14:ligatures w14:val="none"/>
        </w:rPr>
        <w:t>w Ameryki Południowej i Środkowej</w:t>
      </w:r>
      <w:r w:rsidR="00CF524E" w:rsidRPr="00844E54">
        <w:rPr>
          <w:rFonts w:ascii="Arial" w:eastAsia="Times New Roman" w:hAnsi="Arial" w:cs="Arial"/>
          <w:color w:val="212121"/>
          <w:kern w:val="0"/>
          <w14:ligatures w14:val="none"/>
        </w:rPr>
        <w:t>-</w:t>
      </w:r>
      <w:r w:rsidR="00191ED6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istotne informacje z punktu widzenia prowadzenia biznesu </w:t>
      </w:r>
      <w:r w:rsidR="00CF524E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szczególnie w </w:t>
      </w:r>
      <w:r w:rsidR="00403D0B" w:rsidRPr="00844E54">
        <w:rPr>
          <w:rFonts w:ascii="Arial" w:eastAsia="Times New Roman" w:hAnsi="Arial" w:cs="Arial"/>
          <w:color w:val="212121"/>
          <w:kern w:val="0"/>
          <w14:ligatures w14:val="none"/>
        </w:rPr>
        <w:t>Brazylii i Argentynie</w:t>
      </w:r>
    </w:p>
    <w:p w14:paraId="088E7CA7" w14:textId="77777777" w:rsidR="00CF524E" w:rsidRPr="00844E54" w:rsidRDefault="00CF524E" w:rsidP="006F6538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A3F93D0" w14:textId="414D22FC" w:rsidR="00DD3709" w:rsidRPr="00844E54" w:rsidRDefault="00CF1A97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Wybrane zagadnienia dotyczące eksportu do krajów </w:t>
      </w:r>
      <w:r w:rsidR="006F6538"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latynoamerykańskich</w:t>
      </w:r>
    </w:p>
    <w:p w14:paraId="5042AFA8" w14:textId="4562F8BA" w:rsidR="00937241" w:rsidRPr="00844E54" w:rsidRDefault="00600905" w:rsidP="001A01B5">
      <w:pPr>
        <w:pStyle w:val="Akapitzlist"/>
        <w:numPr>
          <w:ilvl w:val="1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W</w:t>
      </w:r>
      <w:r w:rsidR="00937241" w:rsidRPr="00844E54">
        <w:rPr>
          <w:rFonts w:ascii="Arial" w:eastAsia="Times New Roman" w:hAnsi="Arial" w:cs="Arial"/>
          <w:color w:val="212121"/>
          <w:kern w:val="0"/>
          <w14:ligatures w14:val="none"/>
        </w:rPr>
        <w:t>prowadzanie produktu na rynek</w:t>
      </w:r>
    </w:p>
    <w:p w14:paraId="0E62A25F" w14:textId="57042E19" w:rsidR="00DD3709" w:rsidRPr="00844E54" w:rsidRDefault="00937241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Przygotowanie </w:t>
      </w:r>
      <w:r w:rsidR="00600905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skutecznej 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strategii eksportowej</w:t>
      </w:r>
      <w:r w:rsidR="00600905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z uwzględnieniem specyfiki rynku</w:t>
      </w:r>
      <w:r w:rsidR="00C11213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oraz różnic pomiędzy krajami </w:t>
      </w:r>
      <w:r w:rsidR="006F6538" w:rsidRPr="00844E54">
        <w:rPr>
          <w:rFonts w:ascii="Arial" w:eastAsia="Times New Roman" w:hAnsi="Arial" w:cs="Arial"/>
          <w:color w:val="212121"/>
          <w:kern w:val="0"/>
          <w14:ligatures w14:val="none"/>
        </w:rPr>
        <w:t>kontynentu południowoamerykańskiego</w:t>
      </w:r>
    </w:p>
    <w:p w14:paraId="515BC5C3" w14:textId="4930803D" w:rsidR="007B6896" w:rsidRPr="00844E54" w:rsidRDefault="00937241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Zawieranie i rozliczanie umów handlowych</w:t>
      </w:r>
    </w:p>
    <w:p w14:paraId="1BCE9B51" w14:textId="59F943CE" w:rsidR="007B6896" w:rsidRPr="00844E54" w:rsidRDefault="0041745E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Sztuka negocjacji</w:t>
      </w:r>
      <w:r w:rsidR="001A24E1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umów</w:t>
      </w:r>
      <w:r w:rsidR="007B6896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w transakcjach eksportowych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27D9A735" w14:textId="6BA725C6" w:rsidR="00EA1BC4" w:rsidRPr="003305EF" w:rsidRDefault="007B6896" w:rsidP="003305EF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</w:t>
      </w:r>
      <w:r w:rsidR="0041745E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partnerami handlowymi i pośrednikami </w:t>
      </w:r>
    </w:p>
    <w:p w14:paraId="061AE065" w14:textId="46B94E6E" w:rsidR="00191ED6" w:rsidRPr="00844E54" w:rsidRDefault="001A24E1" w:rsidP="006F6538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Charakterystyka (szanse i wyzwania) </w:t>
      </w:r>
      <w:r w:rsidR="00CF524E" w:rsidRPr="00844E54">
        <w:rPr>
          <w:rFonts w:ascii="Arial" w:eastAsia="Times New Roman" w:hAnsi="Arial" w:cs="Arial"/>
          <w:color w:val="212121"/>
          <w:kern w:val="0"/>
          <w14:ligatures w14:val="none"/>
        </w:rPr>
        <w:t>dla polskich eksporterów</w:t>
      </w:r>
    </w:p>
    <w:p w14:paraId="687EB7AE" w14:textId="37B75E9E" w:rsidR="006F6538" w:rsidRPr="00844E54" w:rsidRDefault="006F6538" w:rsidP="006F6538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Dynamiczny rozwój e-commerce w Brazylii i Argentynie – szansa dla polskich eksporterów?</w:t>
      </w:r>
    </w:p>
    <w:p w14:paraId="6D8627AA" w14:textId="20C788E6" w:rsidR="00CF524E" w:rsidRDefault="00CF524E" w:rsidP="00A538F2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Pierwsze kroki na rynkach</w:t>
      </w:r>
      <w:r w:rsidR="006F6538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latynoamerykańskich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– w jaki sposób najłatwiej się na nim znaleźć? </w:t>
      </w:r>
    </w:p>
    <w:p w14:paraId="0A6D9A5B" w14:textId="77777777" w:rsidR="00844E54" w:rsidRDefault="00844E54" w:rsidP="00844E54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A109AB9" w14:textId="5A815EDD" w:rsidR="00844E54" w:rsidRPr="001C51C2" w:rsidRDefault="00844E54" w:rsidP="00844E54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5F370C">
        <w:rPr>
          <w:rFonts w:ascii="Arial" w:eastAsia="Times New Roman" w:hAnsi="Arial" w:cs="Arial"/>
          <w:b/>
          <w:color w:val="212121"/>
          <w:kern w:val="0"/>
          <w14:ligatures w14:val="none"/>
        </w:rPr>
        <w:t>Promocja</w:t>
      </w:r>
      <w:r w:rsidR="005F370C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na</w:t>
      </w:r>
      <w:r w:rsidRPr="005F370C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</w:t>
      </w:r>
      <w:r w:rsidR="005F370C" w:rsidRPr="005F370C">
        <w:rPr>
          <w:rFonts w:ascii="Arial" w:eastAsia="Times New Roman" w:hAnsi="Arial" w:cs="Arial"/>
          <w:b/>
          <w:color w:val="212121"/>
          <w:kern w:val="0"/>
          <w14:ligatures w14:val="none"/>
        </w:rPr>
        <w:t>rynkach Brazylii i Argentyny</w:t>
      </w:r>
      <w:r w:rsidRPr="00DD7448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. </w:t>
      </w:r>
      <w:r w:rsidRPr="001C51C2">
        <w:rPr>
          <w:rFonts w:ascii="Arial" w:hAnsi="Arial" w:cs="Arial"/>
        </w:rPr>
        <w:t xml:space="preserve">Techniki i sposoby pozyskiwania partnerów, narzędzia marketingu międzynarodowego oraz narzędzia marketingowe wspierające eksport i negocjacje </w:t>
      </w:r>
    </w:p>
    <w:p w14:paraId="56FBCB4C" w14:textId="77777777" w:rsidR="005F370C" w:rsidRPr="00844E54" w:rsidRDefault="005F370C" w:rsidP="00844E54">
      <w:pPr>
        <w:snapToGrid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257ED14" w14:textId="182250B0" w:rsidR="001A24E1" w:rsidRPr="00844E54" w:rsidRDefault="00937241" w:rsidP="006F6538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Różnice kulturowe na rynku i co z tego wynika dla biznesu</w:t>
      </w:r>
    </w:p>
    <w:p w14:paraId="0B210ACC" w14:textId="616B1897" w:rsidR="001A24E1" w:rsidRPr="00844E54" w:rsidRDefault="006F6538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P</w:t>
      </w:r>
      <w:r w:rsidR="001A24E1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rzybliżenie różnic kulturowych </w:t>
      </w:r>
      <w:r w:rsidR="00D133FF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pomiędzy Polakami a </w:t>
      </w:r>
      <w:proofErr w:type="spellStart"/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Latynoamerykanami</w:t>
      </w:r>
      <w:proofErr w:type="spellEnd"/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56FE4BA7" w14:textId="0C564E73" w:rsidR="00D133FF" w:rsidRPr="00844E54" w:rsidRDefault="006F6538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Wiele kultur, dwa języki, jeden kontynent - </w:t>
      </w:r>
      <w:r w:rsidR="00D133FF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różnice w obrębie krajów 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>Ameryki Łacińskiej i z czego one wynikają?</w:t>
      </w:r>
    </w:p>
    <w:p w14:paraId="7E1CFBE4" w14:textId="385D6478" w:rsidR="001A24E1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844E54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="007B6896" w:rsidRPr="00844E54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</w:t>
      </w:r>
      <w:r w:rsidRPr="00844E54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on’ts</w:t>
      </w:r>
      <w:proofErr w:type="spellEnd"/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naprawdę zaczęły</w:t>
      </w:r>
    </w:p>
    <w:p w14:paraId="24A4C7F9" w14:textId="77777777" w:rsidR="005F370C" w:rsidRDefault="005F370C" w:rsidP="005F370C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EEFA070" w14:textId="050297FA" w:rsidR="005F370C" w:rsidRPr="005F370C" w:rsidRDefault="005F370C" w:rsidP="005F370C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5F370C">
        <w:rPr>
          <w:rFonts w:ascii="Arial" w:eastAsia="Times New Roman" w:hAnsi="Arial" w:cs="Arial"/>
          <w:b/>
          <w:color w:val="212121"/>
          <w:kern w:val="0"/>
          <w14:ligatures w14:val="none"/>
        </w:rPr>
        <w:lastRenderedPageBreak/>
        <w:t xml:space="preserve">Gdzie szukać informacji o lokalnym rynku </w:t>
      </w:r>
      <w:r w:rsidRPr="005F370C">
        <w:rPr>
          <w:rFonts w:ascii="Arial" w:eastAsia="Times New Roman" w:hAnsi="Arial" w:cs="Arial"/>
          <w:color w:val="212121"/>
          <w:kern w:val="0"/>
          <w14:ligatures w14:val="none"/>
        </w:rPr>
        <w:t>i kto może pomóc w wejściu przedsiębiorcy na południowoamerykańskie rynki?</w:t>
      </w:r>
    </w:p>
    <w:p w14:paraId="3ADE909A" w14:textId="77777777" w:rsidR="00A538F2" w:rsidRPr="00844E54" w:rsidRDefault="00A538F2" w:rsidP="00A538F2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7E4E61C" w14:textId="134D3A74" w:rsidR="001A24E1" w:rsidRPr="00844E54" w:rsidRDefault="00A026C4" w:rsidP="006F6538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844E54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Studium przypadku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- h</w:t>
      </w:r>
      <w:r w:rsidR="00937241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istorie </w:t>
      </w:r>
      <w:r w:rsidR="001A24E1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ciekawych </w:t>
      </w:r>
      <w:r w:rsidR="00937241" w:rsidRPr="00844E54">
        <w:rPr>
          <w:rFonts w:ascii="Arial" w:eastAsia="Times New Roman" w:hAnsi="Arial" w:cs="Arial"/>
          <w:color w:val="212121"/>
          <w:kern w:val="0"/>
          <w14:ligatures w14:val="none"/>
        </w:rPr>
        <w:t>sukcesów i porażek na rynku – wnioski dla przedsiębiorców</w:t>
      </w:r>
      <w:r w:rsidR="004D05BF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, </w:t>
      </w:r>
      <w:r w:rsidR="007B6896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czyli </w:t>
      </w:r>
      <w:r w:rsidR="004D05BF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jaką </w:t>
      </w:r>
      <w:r w:rsidR="007B6896" w:rsidRPr="00844E54">
        <w:rPr>
          <w:rFonts w:ascii="Arial" w:eastAsia="Times New Roman" w:hAnsi="Arial" w:cs="Arial"/>
          <w:color w:val="212121"/>
          <w:kern w:val="0"/>
          <w14:ligatures w14:val="none"/>
        </w:rPr>
        <w:t>nau</w:t>
      </w:r>
      <w:r w:rsidR="004D05BF" w:rsidRPr="00844E54">
        <w:rPr>
          <w:rFonts w:ascii="Arial" w:eastAsia="Times New Roman" w:hAnsi="Arial" w:cs="Arial"/>
          <w:color w:val="212121"/>
          <w:kern w:val="0"/>
          <w14:ligatures w14:val="none"/>
        </w:rPr>
        <w:t>kę można wynieść</w:t>
      </w:r>
      <w:r w:rsidR="007B6896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na</w:t>
      </w:r>
      <w:r w:rsidR="004D05BF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podstawie</w:t>
      </w:r>
      <w:r w:rsidR="007B6896"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 czyiś </w:t>
      </w:r>
      <w:r w:rsidRPr="00844E54">
        <w:rPr>
          <w:rFonts w:ascii="Arial" w:eastAsia="Times New Roman" w:hAnsi="Arial" w:cs="Arial"/>
          <w:color w:val="212121"/>
          <w:kern w:val="0"/>
          <w14:ligatures w14:val="none"/>
        </w:rPr>
        <w:t xml:space="preserve">dokonań </w:t>
      </w:r>
    </w:p>
    <w:p w14:paraId="60A057D5" w14:textId="77777777" w:rsidR="00A538F2" w:rsidRPr="00844E54" w:rsidRDefault="00A538F2" w:rsidP="00A538F2">
      <w:pPr>
        <w:pStyle w:val="Akapitzlist"/>
        <w:snapToGrid w:val="0"/>
        <w:contextualSpacing w:val="0"/>
        <w:rPr>
          <w:rFonts w:ascii="Arial" w:hAnsi="Arial" w:cs="Arial"/>
        </w:rPr>
      </w:pPr>
    </w:p>
    <w:p w14:paraId="5C7E2DEC" w14:textId="77777777" w:rsidR="0070101C" w:rsidRPr="00DD7448" w:rsidRDefault="00937241" w:rsidP="0070101C">
      <w:pPr>
        <w:snapToGrid w:val="0"/>
        <w:ind w:left="360"/>
        <w:rPr>
          <w:rFonts w:ascii="Arial" w:hAnsi="Arial" w:cs="Arial"/>
          <w:b/>
        </w:rPr>
      </w:pPr>
      <w:r w:rsidRPr="005F370C">
        <w:rPr>
          <w:rFonts w:ascii="Arial" w:eastAsia="Times New Roman" w:hAnsi="Arial" w:cs="Arial"/>
          <w:color w:val="212121"/>
          <w:kern w:val="0"/>
          <w14:ligatures w14:val="none"/>
        </w:rPr>
        <w:br/>
      </w:r>
      <w:r w:rsidR="0070101C" w:rsidRPr="00DD7448">
        <w:rPr>
          <w:rFonts w:ascii="Arial" w:hAnsi="Arial" w:cs="Arial"/>
          <w:b/>
        </w:rPr>
        <w:t>Harmonogram spotkania:</w:t>
      </w:r>
    </w:p>
    <w:p w14:paraId="6FB49644" w14:textId="77777777" w:rsidR="0070101C" w:rsidRDefault="0070101C" w:rsidP="0070101C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70101C" w:rsidRPr="00ED54A2" w14:paraId="6BD6A847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7DF59F3E" w14:textId="77777777" w:rsidR="0070101C" w:rsidRPr="00ED54A2" w:rsidRDefault="0070101C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52EB0722" w14:textId="77777777" w:rsidR="0070101C" w:rsidRPr="00ED54A2" w:rsidRDefault="0070101C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1D7D75B3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71191F67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70101C" w:rsidRPr="00ED54A2" w14:paraId="282B2CB1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2502A15C" w14:textId="77777777" w:rsidR="0070101C" w:rsidRPr="00ED54A2" w:rsidRDefault="0070101C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70F4F9BF" w14:textId="77777777" w:rsidR="0070101C" w:rsidRPr="00ED54A2" w:rsidRDefault="0070101C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011DFE7D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76B8BCAD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70101C" w:rsidRPr="00ED54A2" w14:paraId="31F3C14E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1B5E3A46" w14:textId="77777777" w:rsidR="0070101C" w:rsidRPr="00ED54A2" w:rsidRDefault="0070101C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08EE5D35" w14:textId="77777777" w:rsidR="0070101C" w:rsidRPr="00ED54A2" w:rsidRDefault="0070101C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3B7A828F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65EF8CA7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70101C" w:rsidRPr="00ED54A2" w14:paraId="44A41542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6F4B909E" w14:textId="77777777" w:rsidR="0070101C" w:rsidRPr="00ED54A2" w:rsidRDefault="0070101C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40F801F2" w14:textId="77777777" w:rsidR="0070101C" w:rsidRPr="00ED54A2" w:rsidRDefault="0070101C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056F8732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22A23A52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70101C" w:rsidRPr="00ED54A2" w14:paraId="28A0EF7A" w14:textId="77777777" w:rsidTr="00FE6A11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65D06B07" w14:textId="77777777" w:rsidR="0070101C" w:rsidRPr="00ED54A2" w:rsidRDefault="0070101C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07A6D485" w14:textId="77777777" w:rsidR="0070101C" w:rsidRPr="00ED54A2" w:rsidRDefault="0070101C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633B827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292C6EBC" w14:textId="77777777" w:rsidR="0070101C" w:rsidRPr="00ED54A2" w:rsidRDefault="0070101C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6212706C" w14:textId="77777777" w:rsidR="00354820" w:rsidRPr="00354820" w:rsidRDefault="00354820" w:rsidP="0070101C">
      <w:pPr>
        <w:tabs>
          <w:tab w:val="left" w:pos="426"/>
        </w:tabs>
        <w:snapToGrid w:val="0"/>
        <w:rPr>
          <w:rFonts w:ascii="Arial" w:eastAsia="Times New Roman" w:hAnsi="Arial" w:cs="Arial"/>
          <w:color w:val="212121"/>
          <w:kern w:val="0"/>
          <w:sz w:val="34"/>
          <w14:ligatures w14:val="none"/>
        </w:rPr>
      </w:pPr>
    </w:p>
    <w:p w14:paraId="0FAC7AEB" w14:textId="77777777" w:rsidR="00D34230" w:rsidRDefault="0070101C" w:rsidP="00D34230">
      <w:pPr>
        <w:tabs>
          <w:tab w:val="left" w:pos="426"/>
        </w:tabs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Osoba prowadząca:</w:t>
      </w:r>
    </w:p>
    <w:p w14:paraId="41849160" w14:textId="77777777" w:rsidR="00D34230" w:rsidRDefault="00D34230" w:rsidP="00D34230">
      <w:pPr>
        <w:tabs>
          <w:tab w:val="left" w:pos="426"/>
        </w:tabs>
        <w:snapToGrid w:val="0"/>
        <w:ind w:left="426"/>
        <w:rPr>
          <w:rFonts w:ascii="Arial" w:hAnsi="Arial" w:cs="Arial"/>
          <w:b/>
          <w:szCs w:val="18"/>
        </w:rPr>
      </w:pPr>
    </w:p>
    <w:p w14:paraId="5C7C24F1" w14:textId="5FB5D339" w:rsidR="0070101C" w:rsidRPr="00D34230" w:rsidRDefault="0096573C" w:rsidP="00D34230">
      <w:pPr>
        <w:tabs>
          <w:tab w:val="left" w:pos="426"/>
        </w:tabs>
        <w:snapToGrid w:val="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18"/>
        </w:rPr>
        <w:t xml:space="preserve">Prof. </w:t>
      </w:r>
      <w:r w:rsidR="00D34230" w:rsidRPr="00D34230">
        <w:rPr>
          <w:rFonts w:ascii="Arial" w:hAnsi="Arial" w:cs="Arial"/>
          <w:b/>
          <w:szCs w:val="18"/>
        </w:rPr>
        <w:t xml:space="preserve">Katarzyna </w:t>
      </w:r>
      <w:proofErr w:type="spellStart"/>
      <w:r w:rsidR="00D34230" w:rsidRPr="00D34230">
        <w:rPr>
          <w:rFonts w:ascii="Arial" w:hAnsi="Arial" w:cs="Arial"/>
          <w:b/>
          <w:szCs w:val="18"/>
        </w:rPr>
        <w:t>Dembicz</w:t>
      </w:r>
      <w:proofErr w:type="spellEnd"/>
      <w:r w:rsidR="00D34230" w:rsidRPr="00D34230">
        <w:rPr>
          <w:rFonts w:ascii="Arial" w:hAnsi="Arial" w:cs="Arial"/>
          <w:szCs w:val="18"/>
        </w:rPr>
        <w:t xml:space="preserve"> - zatrudniona w Uniwersytecie Warszawskim od 1992 roku, obecnie na stanowisku profesora uczelni w Instytucie Studiów Iberyjskich i Iberoamerykańskich. Doktorat uzyskała na Uniwersytecie Warszawskim w 2005 roku w zakresie geografii społeczno-ekonomicznej; habilitację na Uniwersytecie Jagiellońskim w 2018 roku w zakresie nauk o polityce. Jej zainteresowania regionalne Ameryką Łacińską odcisnęły się na jej dorobku naukowym, charakteryzującym się interdyscyplinarnością. Posiada dorobek w zakresie pracy badawczej, dydaktycznej, organizacyjnej, wydawniczej, współpracy naukowej i popularyzatorskiej.  Uczestniczyła w 11 grantach naukowych, w tym samodzielnie kierowała dwoma projektami finansowanymi przez NCN (Narodowe Centrum Nauki). Prowadzi szeroką współpracę międzynarodową z ośrodkami w Europie i Ameryce Łacińskiej.</w:t>
      </w:r>
    </w:p>
    <w:p w14:paraId="2C1FE900" w14:textId="6F6D86C5" w:rsidR="00354820" w:rsidRPr="00354820" w:rsidRDefault="00354820" w:rsidP="004754D3">
      <w:pPr>
        <w:tabs>
          <w:tab w:val="left" w:pos="426"/>
        </w:tabs>
        <w:snapToGrid w:val="0"/>
        <w:rPr>
          <w:rFonts w:ascii="Arial" w:hAnsi="Arial" w:cs="Arial"/>
          <w:b/>
          <w:sz w:val="18"/>
        </w:rPr>
      </w:pPr>
      <w:bookmarkStart w:id="0" w:name="_GoBack"/>
      <w:bookmarkEnd w:id="0"/>
    </w:p>
    <w:p w14:paraId="66BFF766" w14:textId="77777777" w:rsidR="0070101C" w:rsidRPr="00DE6281" w:rsidRDefault="0070101C" w:rsidP="0070101C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6D82E4B6" w14:textId="77777777" w:rsidR="0070101C" w:rsidRPr="00DE6281" w:rsidRDefault="0070101C" w:rsidP="0070101C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518D0018" w14:textId="77777777" w:rsidR="0070101C" w:rsidRPr="00DE6281" w:rsidRDefault="0070101C" w:rsidP="0070101C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proofErr w:type="spellStart"/>
      <w:r w:rsidRPr="00DE6281">
        <w:rPr>
          <w:rFonts w:ascii="Arial" w:hAnsi="Arial" w:cs="Arial"/>
          <w:b/>
          <w:szCs w:val="18"/>
        </w:rPr>
        <w:t>Eurofinance</w:t>
      </w:r>
      <w:proofErr w:type="spellEnd"/>
      <w:r w:rsidRPr="00DE6281">
        <w:rPr>
          <w:rFonts w:ascii="Arial" w:hAnsi="Arial" w:cs="Arial"/>
          <w:b/>
          <w:szCs w:val="18"/>
        </w:rPr>
        <w:t xml:space="preserve"> Training Sp. z o. o. </w:t>
      </w:r>
    </w:p>
    <w:p w14:paraId="29497ACD" w14:textId="77777777" w:rsidR="0070101C" w:rsidRPr="00DD7448" w:rsidRDefault="0070101C" w:rsidP="0070101C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02F8DB66" w14:textId="77777777" w:rsidR="0070101C" w:rsidRPr="00DD7448" w:rsidRDefault="0070101C" w:rsidP="0070101C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62152B76" w14:textId="786FCD3A" w:rsidR="00937241" w:rsidRPr="00354820" w:rsidRDefault="0070101C" w:rsidP="00354820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7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8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sectPr w:rsidR="00937241" w:rsidRPr="00354820" w:rsidSect="00EA1BC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5B6C" w14:textId="77777777" w:rsidR="001D6BCB" w:rsidRDefault="001D6BCB" w:rsidP="002A2B1F">
      <w:r>
        <w:separator/>
      </w:r>
    </w:p>
  </w:endnote>
  <w:endnote w:type="continuationSeparator" w:id="0">
    <w:p w14:paraId="38F9AD11" w14:textId="77777777" w:rsidR="001D6BCB" w:rsidRDefault="001D6BCB" w:rsidP="002A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AEFE8" w14:textId="77777777" w:rsidR="001D6BCB" w:rsidRDefault="001D6BCB" w:rsidP="002A2B1F">
      <w:r>
        <w:separator/>
      </w:r>
    </w:p>
  </w:footnote>
  <w:footnote w:type="continuationSeparator" w:id="0">
    <w:p w14:paraId="41570CBA" w14:textId="77777777" w:rsidR="001D6BCB" w:rsidRDefault="001D6BCB" w:rsidP="002A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F667" w14:textId="77777777" w:rsidR="002A2B1F" w:rsidRPr="00FF0E5B" w:rsidRDefault="002A2B1F" w:rsidP="002A2B1F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2FE1A9BB" wp14:editId="7F393C61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359CFB4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548EFEEB" w14:textId="77777777" w:rsidR="002A2B1F" w:rsidRDefault="002A2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00"/>
    <w:multiLevelType w:val="hybridMultilevel"/>
    <w:tmpl w:val="81065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3183"/>
    <w:multiLevelType w:val="hybridMultilevel"/>
    <w:tmpl w:val="FB268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2B9D"/>
    <w:multiLevelType w:val="hybridMultilevel"/>
    <w:tmpl w:val="4ED0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1A6"/>
    <w:multiLevelType w:val="hybridMultilevel"/>
    <w:tmpl w:val="BDAC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531B"/>
    <w:multiLevelType w:val="hybridMultilevel"/>
    <w:tmpl w:val="7E3C6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2D4"/>
    <w:multiLevelType w:val="hybridMultilevel"/>
    <w:tmpl w:val="1D467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781"/>
    <w:multiLevelType w:val="hybridMultilevel"/>
    <w:tmpl w:val="4134B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0A59"/>
    <w:multiLevelType w:val="hybridMultilevel"/>
    <w:tmpl w:val="F014DD24"/>
    <w:lvl w:ilvl="0" w:tplc="1A0A683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1B660F"/>
    <w:multiLevelType w:val="hybridMultilevel"/>
    <w:tmpl w:val="1D467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226B7"/>
    <w:multiLevelType w:val="hybridMultilevel"/>
    <w:tmpl w:val="FE56ED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0B0AAD"/>
    <w:multiLevelType w:val="hybridMultilevel"/>
    <w:tmpl w:val="9878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3897"/>
    <w:multiLevelType w:val="hybridMultilevel"/>
    <w:tmpl w:val="5A0A991C"/>
    <w:lvl w:ilvl="0" w:tplc="1A0A68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021E8E"/>
    <w:rsid w:val="00191ED6"/>
    <w:rsid w:val="001A01B5"/>
    <w:rsid w:val="001A24E1"/>
    <w:rsid w:val="001D071A"/>
    <w:rsid w:val="001D6BCB"/>
    <w:rsid w:val="002A2B1F"/>
    <w:rsid w:val="003305EF"/>
    <w:rsid w:val="00354820"/>
    <w:rsid w:val="00403D0B"/>
    <w:rsid w:val="0041745E"/>
    <w:rsid w:val="004754D3"/>
    <w:rsid w:val="004D05BF"/>
    <w:rsid w:val="005633E3"/>
    <w:rsid w:val="005F370C"/>
    <w:rsid w:val="00600905"/>
    <w:rsid w:val="00662630"/>
    <w:rsid w:val="006A0DAD"/>
    <w:rsid w:val="006C32A9"/>
    <w:rsid w:val="006F6538"/>
    <w:rsid w:val="0070101C"/>
    <w:rsid w:val="00721BD2"/>
    <w:rsid w:val="00752B17"/>
    <w:rsid w:val="007A7D89"/>
    <w:rsid w:val="007B6896"/>
    <w:rsid w:val="00804ACC"/>
    <w:rsid w:val="00844E54"/>
    <w:rsid w:val="00937241"/>
    <w:rsid w:val="0096573C"/>
    <w:rsid w:val="009C5B35"/>
    <w:rsid w:val="009D7B87"/>
    <w:rsid w:val="00A026C4"/>
    <w:rsid w:val="00A538F2"/>
    <w:rsid w:val="00A55105"/>
    <w:rsid w:val="00A55EB4"/>
    <w:rsid w:val="00A65FCB"/>
    <w:rsid w:val="00B03396"/>
    <w:rsid w:val="00B05D72"/>
    <w:rsid w:val="00B7766F"/>
    <w:rsid w:val="00C11213"/>
    <w:rsid w:val="00C73036"/>
    <w:rsid w:val="00CA6A9E"/>
    <w:rsid w:val="00CF1A97"/>
    <w:rsid w:val="00CF524E"/>
    <w:rsid w:val="00D133FF"/>
    <w:rsid w:val="00D34230"/>
    <w:rsid w:val="00DD3709"/>
    <w:rsid w:val="00E2474D"/>
    <w:rsid w:val="00E7139D"/>
    <w:rsid w:val="00E815B4"/>
    <w:rsid w:val="00EA1BC4"/>
    <w:rsid w:val="00EA35FA"/>
    <w:rsid w:val="00F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C9BD"/>
  <w15:chartTrackingRefBased/>
  <w15:docId w15:val="{93BCD577-2F13-8345-A169-44C3972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2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37241"/>
  </w:style>
  <w:style w:type="paragraph" w:styleId="Akapitzlist">
    <w:name w:val="List Paragraph"/>
    <w:basedOn w:val="Normalny"/>
    <w:uiPriority w:val="34"/>
    <w:qFormat/>
    <w:rsid w:val="009372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24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A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B1F"/>
  </w:style>
  <w:style w:type="paragraph" w:styleId="Stopka">
    <w:name w:val="footer"/>
    <w:basedOn w:val="Normalny"/>
    <w:link w:val="StopkaZnak"/>
    <w:uiPriority w:val="99"/>
    <w:unhideWhenUsed/>
    <w:rsid w:val="002A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B1F"/>
  </w:style>
  <w:style w:type="paragraph" w:customStyle="1" w:styleId="Default">
    <w:name w:val="Default"/>
    <w:rsid w:val="00D3423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val="es-419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16</cp:revision>
  <dcterms:created xsi:type="dcterms:W3CDTF">2024-06-21T11:02:00Z</dcterms:created>
  <dcterms:modified xsi:type="dcterms:W3CDTF">2024-08-07T11:41:00Z</dcterms:modified>
</cp:coreProperties>
</file>