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EF22" w14:textId="77777777" w:rsidR="00F72E65" w:rsidRPr="00F72E65" w:rsidRDefault="00F72E65" w:rsidP="00331413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18"/>
        </w:rPr>
      </w:pPr>
    </w:p>
    <w:p w14:paraId="1212F73A" w14:textId="1CAEDE2C" w:rsidR="00331413" w:rsidRDefault="00331413" w:rsidP="00331413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7D6E303C" w14:textId="77777777" w:rsidR="00331413" w:rsidRPr="00331413" w:rsidRDefault="00331413" w:rsidP="00331413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</w:p>
    <w:p w14:paraId="0FD07F96" w14:textId="5635A219" w:rsidR="004A68BA" w:rsidRPr="004A68BA" w:rsidRDefault="004A68BA" w:rsidP="004A68BA">
      <w:pPr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4A68BA">
        <w:rPr>
          <w:rFonts w:ascii="Arial" w:hAnsi="Arial" w:cs="Arial"/>
          <w:b/>
          <w:bCs/>
          <w:sz w:val="28"/>
          <w:szCs w:val="28"/>
        </w:rPr>
        <w:t>„</w:t>
      </w:r>
      <w:r w:rsidR="00E837DE" w:rsidRPr="004A68BA">
        <w:rPr>
          <w:rFonts w:ascii="Arial" w:hAnsi="Arial" w:cs="Arial"/>
          <w:b/>
          <w:bCs/>
          <w:sz w:val="28"/>
          <w:szCs w:val="28"/>
        </w:rPr>
        <w:t>HISZPANIA</w:t>
      </w:r>
      <w:r w:rsidR="00F40462" w:rsidRPr="004A68BA">
        <w:rPr>
          <w:rFonts w:ascii="Arial" w:hAnsi="Arial" w:cs="Arial"/>
          <w:b/>
          <w:bCs/>
          <w:sz w:val="28"/>
          <w:szCs w:val="28"/>
        </w:rPr>
        <w:t xml:space="preserve">. </w:t>
      </w:r>
      <w:r w:rsidR="00EA1BC4" w:rsidRPr="004A68BA">
        <w:rPr>
          <w:rFonts w:ascii="Arial" w:hAnsi="Arial" w:cs="Arial"/>
          <w:b/>
          <w:bCs/>
          <w:sz w:val="28"/>
          <w:szCs w:val="28"/>
        </w:rPr>
        <w:t xml:space="preserve">Szanse oraz bariery stojące przed lubuskimi przedsiębiorstwami </w:t>
      </w:r>
      <w:r w:rsidR="00CF524E" w:rsidRPr="004A68BA">
        <w:rPr>
          <w:rFonts w:ascii="Arial" w:hAnsi="Arial" w:cs="Arial"/>
          <w:b/>
          <w:bCs/>
          <w:sz w:val="28"/>
          <w:szCs w:val="28"/>
        </w:rPr>
        <w:t xml:space="preserve">na </w:t>
      </w:r>
      <w:r w:rsidRPr="004A68BA">
        <w:rPr>
          <w:rFonts w:ascii="Arial" w:hAnsi="Arial" w:cs="Arial"/>
          <w:b/>
          <w:bCs/>
          <w:sz w:val="28"/>
          <w:szCs w:val="28"/>
        </w:rPr>
        <w:t>Półwyspie Iberyjskim.”</w:t>
      </w:r>
    </w:p>
    <w:p w14:paraId="5E5C9F80" w14:textId="77777777" w:rsidR="004D05BF" w:rsidRDefault="004D05BF" w:rsidP="00A538F2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07D602BB" w14:textId="5D6F0636" w:rsidR="00D358E7" w:rsidRPr="00EA4C15" w:rsidRDefault="00D358E7" w:rsidP="00D358E7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22.10.</w:t>
      </w:r>
      <w:r w:rsidRPr="00EA4C15">
        <w:rPr>
          <w:rFonts w:ascii="Arial" w:hAnsi="Arial" w:cs="Arial"/>
        </w:rPr>
        <w:t>2024 r. w godz. 10.00-14.00</w:t>
      </w:r>
    </w:p>
    <w:p w14:paraId="383379DB" w14:textId="78D23DAB" w:rsidR="00D358E7" w:rsidRPr="00172CDA" w:rsidRDefault="00D358E7" w:rsidP="00172C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 w:rsidR="00172CDA">
        <w:rPr>
          <w:rFonts w:ascii="Arial" w:hAnsi="Arial" w:cs="Arial"/>
        </w:rPr>
        <w:t xml:space="preserve">ul. </w:t>
      </w:r>
      <w:r w:rsidR="00172CDA" w:rsidRPr="00172CDA">
        <w:rPr>
          <w:rFonts w:ascii="Arial" w:hAnsi="Arial" w:cs="Arial"/>
        </w:rPr>
        <w:t xml:space="preserve">Mieszka I 13, </w:t>
      </w:r>
      <w:r>
        <w:rPr>
          <w:rFonts w:ascii="Arial" w:hAnsi="Arial" w:cs="Arial"/>
        </w:rPr>
        <w:t>Żary</w:t>
      </w:r>
    </w:p>
    <w:p w14:paraId="07F1AB54" w14:textId="59F44491" w:rsidR="00C11213" w:rsidRDefault="00C11213" w:rsidP="00C11213">
      <w:pPr>
        <w:snapToGrid w:val="0"/>
        <w:rPr>
          <w:rFonts w:ascii="Times New Roman" w:hAnsi="Times New Roman" w:cs="Times New Roman"/>
          <w:sz w:val="36"/>
          <w:szCs w:val="22"/>
        </w:rPr>
      </w:pPr>
    </w:p>
    <w:p w14:paraId="0AF74D8A" w14:textId="77777777" w:rsidR="00172CDA" w:rsidRPr="00172CDA" w:rsidRDefault="00172CDA" w:rsidP="00C11213">
      <w:pPr>
        <w:snapToGrid w:val="0"/>
        <w:rPr>
          <w:rFonts w:ascii="Arial" w:eastAsia="Times New Roman" w:hAnsi="Arial" w:cs="Arial"/>
          <w:color w:val="212121"/>
          <w:kern w:val="0"/>
          <w:sz w:val="10"/>
          <w14:ligatures w14:val="none"/>
        </w:rPr>
      </w:pPr>
    </w:p>
    <w:p w14:paraId="322F29E2" w14:textId="1F453F2E" w:rsidR="00191ED6" w:rsidRPr="004A68BA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035EE4"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Hiszpanii </w:t>
      </w:r>
      <w:r w:rsidR="0041745E"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5ACC5120" w14:textId="77777777" w:rsidR="004A68BA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informacje o otoczeniu biznesowym </w:t>
      </w:r>
      <w:r w:rsidR="00035EE4" w:rsidRPr="004A68BA">
        <w:rPr>
          <w:rFonts w:ascii="Arial" w:eastAsia="Times New Roman" w:hAnsi="Arial" w:cs="Arial"/>
          <w:color w:val="212121"/>
          <w:kern w:val="0"/>
          <w14:ligatures w14:val="none"/>
        </w:rPr>
        <w:t>na Półwyspie Iberyjskim</w:t>
      </w:r>
      <w:r w:rsidR="004A68BA">
        <w:rPr>
          <w:rFonts w:ascii="Arial" w:eastAsia="Times New Roman" w:hAnsi="Arial" w:cs="Arial"/>
          <w:color w:val="212121"/>
          <w:kern w:val="0"/>
          <w14:ligatures w14:val="none"/>
        </w:rPr>
        <w:t>.</w:t>
      </w:r>
    </w:p>
    <w:p w14:paraId="04176D7E" w14:textId="6B512A5D" w:rsidR="00191ED6" w:rsidRPr="004A68BA" w:rsidRDefault="00191ED6" w:rsidP="004A68BA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Uwarunkowania makroekonomiczne: geograficzne, ekonomiczne, demograficzne, społeczno-kulturowe, polityczno-prawne, technologiczne, konkurencyjne</w:t>
      </w:r>
    </w:p>
    <w:p w14:paraId="088E7CA7" w14:textId="77777777" w:rsidR="00CF524E" w:rsidRPr="004A68BA" w:rsidRDefault="00CF524E" w:rsidP="00CF524E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6ECD2516" w:rsidR="00DD3709" w:rsidRPr="004A68BA" w:rsidRDefault="00CF1A9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Wybrane zagadnienia dotyczące eksportu do </w:t>
      </w:r>
      <w:r w:rsidR="00035EE4"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Hiszpanii i Portugalii</w:t>
      </w:r>
    </w:p>
    <w:p w14:paraId="5A039061" w14:textId="0B769F1D" w:rsidR="00DD3709" w:rsidRPr="004A68BA" w:rsidRDefault="004A68BA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14:ligatures w14:val="none"/>
        </w:rPr>
        <w:t>Skuteczna strategia</w:t>
      </w:r>
      <w:r w:rsidR="00035EE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14:ligatures w14:val="none"/>
        </w:rPr>
        <w:t>eksportowa</w:t>
      </w:r>
      <w:r w:rsidR="00937241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na </w:t>
      </w:r>
      <w:r w:rsidR="00CF524E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rynkach </w:t>
      </w:r>
      <w:r w:rsidR="00035EE4" w:rsidRPr="004A68BA">
        <w:rPr>
          <w:rFonts w:ascii="Arial" w:eastAsia="Times New Roman" w:hAnsi="Arial" w:cs="Arial"/>
          <w:color w:val="212121"/>
          <w:kern w:val="0"/>
          <w14:ligatures w14:val="none"/>
        </w:rPr>
        <w:t>iberyjskich</w:t>
      </w:r>
    </w:p>
    <w:p w14:paraId="515BC5C3" w14:textId="4930803D" w:rsidR="007B6896" w:rsidRPr="004A68BA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0533EEF0" w:rsidR="007B6896" w:rsidRPr="004A68BA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CF524E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w </w:t>
      </w:r>
      <w:r w:rsidR="00035EE4" w:rsidRPr="004A68BA">
        <w:rPr>
          <w:rFonts w:ascii="Arial" w:eastAsia="Times New Roman" w:hAnsi="Arial" w:cs="Arial"/>
          <w:color w:val="212121"/>
          <w:kern w:val="0"/>
          <w14:ligatures w14:val="none"/>
        </w:rPr>
        <w:t>Hiszpanii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5377AEAB" w14:textId="3BE6A77D" w:rsidR="00EA1BC4" w:rsidRPr="00172CDA" w:rsidRDefault="007B6896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061AE065" w14:textId="55AB386F" w:rsidR="00191ED6" w:rsidRPr="004A68BA" w:rsidRDefault="001A24E1" w:rsidP="00A538F2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Charakterystyka (szanse i wyzwania) </w:t>
      </w:r>
      <w:r w:rsidR="00CF524E" w:rsidRPr="004A68BA">
        <w:rPr>
          <w:rFonts w:ascii="Arial" w:eastAsia="Times New Roman" w:hAnsi="Arial" w:cs="Arial"/>
          <w:color w:val="212121"/>
          <w:kern w:val="0"/>
          <w14:ligatures w14:val="none"/>
        </w:rPr>
        <w:t>dla polskich eksporterów</w:t>
      </w:r>
    </w:p>
    <w:p w14:paraId="293BDD1F" w14:textId="1040E266" w:rsidR="00A026C4" w:rsidRPr="004A68BA" w:rsidRDefault="00CF524E" w:rsidP="00CF524E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E-commerce - c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harakterystyka rynku sprzedaży przez 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Internet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w </w:t>
      </w:r>
      <w:r w:rsidR="00035EE4" w:rsidRPr="004A68BA">
        <w:rPr>
          <w:rFonts w:ascii="Arial" w:eastAsia="Times New Roman" w:hAnsi="Arial" w:cs="Arial"/>
          <w:color w:val="212121"/>
          <w:kern w:val="0"/>
          <w14:ligatures w14:val="none"/>
        </w:rPr>
        <w:t>k</w:t>
      </w:r>
      <w:r w:rsidR="00253BB4" w:rsidRPr="004A68BA">
        <w:rPr>
          <w:rFonts w:ascii="Arial" w:eastAsia="Times New Roman" w:hAnsi="Arial" w:cs="Arial"/>
          <w:color w:val="212121"/>
          <w:kern w:val="0"/>
          <w14:ligatures w14:val="none"/>
        </w:rPr>
        <w:t>rajach Półwyspu Iberyjskiego</w:t>
      </w:r>
    </w:p>
    <w:p w14:paraId="6D8627AA" w14:textId="2032A625" w:rsidR="00CF524E" w:rsidRDefault="00CF524E" w:rsidP="00A538F2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Pierwsze kroki na rynkach</w:t>
      </w:r>
      <w:r w:rsidR="00253BB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Hiszpanii 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– w jaki sposób najłatwiej się na nim znaleźć? </w:t>
      </w:r>
    </w:p>
    <w:p w14:paraId="5289CB5A" w14:textId="77777777" w:rsidR="004A68BA" w:rsidRDefault="004A68BA" w:rsidP="004A68BA">
      <w:pPr>
        <w:pStyle w:val="Akapitzlist"/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376D58E" w14:textId="07AE50ED" w:rsidR="004A68BA" w:rsidRPr="004A68BA" w:rsidRDefault="004A68BA" w:rsidP="004A68BA">
      <w:pPr>
        <w:pStyle w:val="Akapitzlist"/>
        <w:numPr>
          <w:ilvl w:val="0"/>
          <w:numId w:val="3"/>
        </w:numPr>
        <w:snapToGrid w:val="0"/>
        <w:rPr>
          <w:rFonts w:ascii="Arial" w:hAnsi="Arial" w:cs="Arial"/>
        </w:rPr>
      </w:pPr>
      <w:r w:rsidRPr="004A68BA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Promocja na </w:t>
      </w:r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rynku </w:t>
      </w:r>
      <w:proofErr w:type="spellStart"/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>hiszańskim</w:t>
      </w:r>
      <w:proofErr w:type="spellEnd"/>
      <w:r w:rsidRPr="004A68BA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. </w:t>
      </w:r>
      <w:r w:rsidRPr="004A68BA">
        <w:rPr>
          <w:rFonts w:ascii="Arial" w:hAnsi="Arial" w:cs="Arial"/>
        </w:rPr>
        <w:t xml:space="preserve">Techniki i sposoby pozyskiwania partnerów zagranicznych, narzędzia marketingu międzynarodowego oraz narzędzia marketingowe wspierające eksport i negocjacje </w:t>
      </w:r>
    </w:p>
    <w:p w14:paraId="4E9616CC" w14:textId="77777777" w:rsidR="00F40462" w:rsidRPr="004A68BA" w:rsidRDefault="00F40462" w:rsidP="00253BB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257ED14" w14:textId="6D1C6738" w:rsidR="001A24E1" w:rsidRPr="004A68BA" w:rsidRDefault="00937241" w:rsidP="004A68BA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0B210ACC" w14:textId="1B6D4CCA" w:rsidR="001A24E1" w:rsidRPr="004A68BA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Przybliżenie różnic kulturowych </w:t>
      </w:r>
      <w:r w:rsidR="00D133FF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pomiędzy Polakami a </w:t>
      </w:r>
      <w:r w:rsidR="00253BB4" w:rsidRPr="004A68BA">
        <w:rPr>
          <w:rFonts w:ascii="Arial" w:eastAsia="Times New Roman" w:hAnsi="Arial" w:cs="Arial"/>
          <w:color w:val="212121"/>
          <w:kern w:val="0"/>
          <w14:ligatures w14:val="none"/>
        </w:rPr>
        <w:t>Hiszpanami.</w:t>
      </w:r>
    </w:p>
    <w:p w14:paraId="56FE4BA7" w14:textId="020DB406" w:rsidR="00D133FF" w:rsidRPr="004A68BA" w:rsidRDefault="00253BB4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>Jak różnorodni są mieszkańcy Półwyspu Iberyjskiego</w:t>
      </w:r>
      <w:r w:rsidR="00D133FF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? </w:t>
      </w:r>
    </w:p>
    <w:p w14:paraId="7DF910D3" w14:textId="00891318" w:rsidR="001A24E1" w:rsidRPr="004A68BA" w:rsidRDefault="00253BB4" w:rsidP="00D133FF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Hiszpańska </w:t>
      </w:r>
      <w:r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fiesta</w:t>
      </w:r>
      <w:r w:rsidR="00D133FF"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czy portugalskie </w:t>
      </w:r>
      <w:proofErr w:type="spellStart"/>
      <w:r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fado</w:t>
      </w:r>
      <w:proofErr w:type="spellEnd"/>
      <w:r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r w:rsidR="00D133FF"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- 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>czyli p</w:t>
      </w:r>
      <w:r w:rsidR="00937241" w:rsidRPr="004A68BA">
        <w:rPr>
          <w:rFonts w:ascii="Arial" w:eastAsia="Times New Roman" w:hAnsi="Arial" w:cs="Arial"/>
          <w:color w:val="212121"/>
          <w:kern w:val="0"/>
          <w14:ligatures w14:val="none"/>
        </w:rPr>
        <w:t>raktyczne elementy protokołu dyplomatyczneg</w:t>
      </w:r>
      <w:r w:rsidR="001A24E1" w:rsidRPr="004A68BA">
        <w:rPr>
          <w:rFonts w:ascii="Arial" w:eastAsia="Times New Roman" w:hAnsi="Arial" w:cs="Arial"/>
          <w:color w:val="212121"/>
          <w:kern w:val="0"/>
          <w14:ligatures w14:val="none"/>
        </w:rPr>
        <w:t>o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- e</w:t>
      </w:r>
      <w:r w:rsidR="004D05BF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podczas spotkań 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z 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="00A026C4" w:rsidRPr="004A68BA">
        <w:rPr>
          <w:rFonts w:ascii="Arial" w:eastAsia="Times New Roman" w:hAnsi="Arial" w:cs="Arial"/>
          <w:color w:val="212121"/>
          <w:kern w:val="0"/>
          <w14:ligatures w14:val="none"/>
        </w:rPr>
        <w:t>kontrahentami</w:t>
      </w:r>
    </w:p>
    <w:p w14:paraId="7E1CFBE4" w14:textId="385D6478" w:rsidR="001A24E1" w:rsidRPr="004A68BA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4A68BA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3ADE909A" w14:textId="77777777" w:rsidR="00A538F2" w:rsidRPr="004A68BA" w:rsidRDefault="00A538F2" w:rsidP="00A538F2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26B6366" w14:textId="77777777" w:rsidR="004A68BA" w:rsidRPr="004A68BA" w:rsidRDefault="007B6896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4A68BA">
        <w:rPr>
          <w:rFonts w:ascii="Arial" w:eastAsia="Times New Roman" w:hAnsi="Arial" w:cs="Arial"/>
          <w:b/>
          <w:color w:val="212121"/>
          <w:kern w:val="0"/>
          <w14:ligatures w14:val="none"/>
        </w:rPr>
        <w:t>Gdzie szukać</w:t>
      </w:r>
      <w:r w:rsidR="004D05BF" w:rsidRPr="004A68BA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i</w:t>
      </w:r>
      <w:r w:rsidRPr="004A68BA">
        <w:rPr>
          <w:rFonts w:ascii="Arial" w:eastAsia="Times New Roman" w:hAnsi="Arial" w:cs="Arial"/>
          <w:b/>
          <w:color w:val="212121"/>
          <w:kern w:val="0"/>
          <w14:ligatures w14:val="none"/>
        </w:rPr>
        <w:t>nformacji o lokalnym rynku</w:t>
      </w:r>
      <w:r w:rsidR="004D05BF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i kto może pomóc w wejściu przedsiębiorcy na</w:t>
      </w:r>
      <w:r w:rsidR="00C11213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rynki</w:t>
      </w:r>
      <w:r w:rsidR="00253BB4"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Półwyspu Iberyjskiego</w:t>
      </w:r>
      <w:r w:rsidR="004D05BF" w:rsidRPr="004A68BA">
        <w:rPr>
          <w:rFonts w:ascii="Arial" w:eastAsia="Times New Roman" w:hAnsi="Arial" w:cs="Arial"/>
          <w:color w:val="212121"/>
          <w:kern w:val="0"/>
          <w14:ligatures w14:val="none"/>
        </w:rPr>
        <w:t>?</w:t>
      </w:r>
    </w:p>
    <w:p w14:paraId="2FC6AB90" w14:textId="77777777" w:rsidR="004A68BA" w:rsidRPr="004A68BA" w:rsidRDefault="004A68BA" w:rsidP="004A68BA">
      <w:pPr>
        <w:pStyle w:val="Akapitzlist"/>
        <w:snapToGrid w:val="0"/>
        <w:contextualSpacing w:val="0"/>
        <w:rPr>
          <w:rFonts w:ascii="Arial" w:hAnsi="Arial" w:cs="Arial"/>
        </w:rPr>
      </w:pPr>
    </w:p>
    <w:p w14:paraId="0D3733BA" w14:textId="77777777" w:rsidR="004A68BA" w:rsidRPr="004A68BA" w:rsidRDefault="004A68BA" w:rsidP="004A68BA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4A68BA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t xml:space="preserve"> - historie ciekawych sukcesów i porażek na rynku – wnioski dla przedsiębiorców, czyli jaką naukę można wynieść na podstawie czyiś dokonań </w:t>
      </w:r>
    </w:p>
    <w:p w14:paraId="19C82F2E" w14:textId="77777777" w:rsidR="004A68BA" w:rsidRPr="004A68BA" w:rsidRDefault="004A68BA" w:rsidP="004A68BA">
      <w:pPr>
        <w:pStyle w:val="Akapitzlist"/>
        <w:snapToGrid w:val="0"/>
        <w:contextualSpacing w:val="0"/>
        <w:rPr>
          <w:rFonts w:ascii="Arial" w:hAnsi="Arial" w:cs="Arial"/>
        </w:rPr>
      </w:pPr>
    </w:p>
    <w:p w14:paraId="0CAAB01C" w14:textId="77777777" w:rsidR="00172CDA" w:rsidRDefault="00172CDA" w:rsidP="00F209FA">
      <w:pPr>
        <w:snapToGrid w:val="0"/>
        <w:ind w:left="36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6B31773" w14:textId="1AB4298C" w:rsidR="00F209FA" w:rsidRPr="00DD7448" w:rsidRDefault="00937241" w:rsidP="00F209FA">
      <w:pPr>
        <w:snapToGrid w:val="0"/>
        <w:ind w:left="360"/>
        <w:rPr>
          <w:rFonts w:ascii="Arial" w:hAnsi="Arial" w:cs="Arial"/>
          <w:b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lastRenderedPageBreak/>
        <w:br/>
      </w:r>
      <w:r w:rsidR="00F209FA" w:rsidRPr="00DD7448">
        <w:rPr>
          <w:rFonts w:ascii="Arial" w:hAnsi="Arial" w:cs="Arial"/>
          <w:b/>
        </w:rPr>
        <w:t>Harmonogram spotkania:</w:t>
      </w:r>
    </w:p>
    <w:p w14:paraId="5F978033" w14:textId="77777777" w:rsidR="00F209FA" w:rsidRDefault="00F209FA" w:rsidP="00F209FA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F209FA" w:rsidRPr="00ED54A2" w14:paraId="0FBD9BE5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521E142B" w14:textId="77777777" w:rsidR="00F209FA" w:rsidRPr="00ED54A2" w:rsidRDefault="00F209FA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66F8A82F" w14:textId="77777777" w:rsidR="00F209FA" w:rsidRPr="00ED54A2" w:rsidRDefault="00F209FA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6C5908DC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2EB5CE71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F209FA" w:rsidRPr="00ED54A2" w14:paraId="31DE53AA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781267AB" w14:textId="77777777" w:rsidR="00F209FA" w:rsidRPr="00ED54A2" w:rsidRDefault="00F209FA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75201643" w14:textId="77777777" w:rsidR="00F209FA" w:rsidRPr="00ED54A2" w:rsidRDefault="00F209FA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6B02EE04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6A71FC06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F209FA" w:rsidRPr="00ED54A2" w14:paraId="1120AA18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393C604C" w14:textId="77777777" w:rsidR="00F209FA" w:rsidRPr="00ED54A2" w:rsidRDefault="00F209FA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5C471EA5" w14:textId="77777777" w:rsidR="00F209FA" w:rsidRPr="00ED54A2" w:rsidRDefault="00F209FA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F6F9462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669C316A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F209FA" w:rsidRPr="00ED54A2" w14:paraId="2766AE84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2D2A147D" w14:textId="77777777" w:rsidR="00F209FA" w:rsidRPr="00ED54A2" w:rsidRDefault="00F209FA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4260DAF9" w14:textId="77777777" w:rsidR="00F209FA" w:rsidRPr="00ED54A2" w:rsidRDefault="00F209FA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18BD5AF3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3356E39C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F209FA" w:rsidRPr="00ED54A2" w14:paraId="5BDA0B06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2941C570" w14:textId="77777777" w:rsidR="00F209FA" w:rsidRPr="00ED54A2" w:rsidRDefault="00F209FA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5B40181A" w14:textId="77777777" w:rsidR="00F209FA" w:rsidRPr="00ED54A2" w:rsidRDefault="00F209FA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44E9830C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4D5548E3" w14:textId="77777777" w:rsidR="00F209FA" w:rsidRPr="00ED54A2" w:rsidRDefault="00F209FA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2C4321B8" w14:textId="77777777" w:rsidR="00F209FA" w:rsidRDefault="00F209FA" w:rsidP="00F209FA">
      <w:pPr>
        <w:tabs>
          <w:tab w:val="left" w:pos="426"/>
        </w:tabs>
        <w:snapToGrid w:val="0"/>
        <w:ind w:left="426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831253A" w14:textId="497518BF" w:rsidR="00F209FA" w:rsidRDefault="00937241" w:rsidP="00F209FA">
      <w:pPr>
        <w:tabs>
          <w:tab w:val="left" w:pos="426"/>
        </w:tabs>
        <w:snapToGrid w:val="0"/>
        <w:ind w:left="426"/>
        <w:rPr>
          <w:rFonts w:ascii="Arial" w:hAnsi="Arial" w:cs="Arial"/>
          <w:b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br/>
      </w:r>
      <w:r w:rsidR="00F209FA">
        <w:rPr>
          <w:rFonts w:ascii="Arial" w:hAnsi="Arial" w:cs="Arial"/>
          <w:b/>
        </w:rPr>
        <w:t>Osoba prowadząca:</w:t>
      </w:r>
    </w:p>
    <w:p w14:paraId="73E78581" w14:textId="13F9AC5D" w:rsidR="00F209FA" w:rsidRPr="00F209FA" w:rsidRDefault="00F209FA" w:rsidP="00F209FA">
      <w:pPr>
        <w:snapToGrid w:val="0"/>
        <w:rPr>
          <w:rFonts w:ascii="Arial" w:hAnsi="Arial" w:cs="Arial"/>
        </w:rPr>
      </w:pPr>
    </w:p>
    <w:p w14:paraId="338105D7" w14:textId="38161E20" w:rsidR="008244D5" w:rsidRPr="00FC11BE" w:rsidRDefault="00F209FA" w:rsidP="00FC11BE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333333"/>
          <w:shd w:val="clear" w:color="auto" w:fill="FFFFFF"/>
        </w:rPr>
      </w:pPr>
      <w:r w:rsidRPr="0030689E">
        <w:rPr>
          <w:rFonts w:ascii="Arial" w:hAnsi="Arial" w:cs="Arial"/>
          <w:b/>
          <w:color w:val="333333"/>
          <w:shd w:val="clear" w:color="auto" w:fill="FFFFFF"/>
        </w:rPr>
        <w:t>Dr Maksym Ferenc</w:t>
      </w:r>
      <w:r w:rsidRPr="0030689E">
        <w:rPr>
          <w:rFonts w:ascii="Arial" w:hAnsi="Arial" w:cs="Arial"/>
          <w:color w:val="333333"/>
          <w:shd w:val="clear" w:color="auto" w:fill="FFFFFF"/>
        </w:rPr>
        <w:t xml:space="preserve"> – prawnik, specjalizuje się w dziedzinie międzynarodowego prawa gospodarczego, jak również prawa korporacyjnego.  Doradzał polskim i zagranicznym podmiotom gospodarczym m. in. w zakresie negocjacji oraz aspektów korporacyjnych transgranicznego przejęcia zagranicznych oraz polskich spółek. Wspierał także realizacje inwestycji w dziedzinie prawa gospodarczego, ubezpieczeniowego oraz własności intelektualnej. Nadzorował i koordynował działania międzynarodowych zespołów prawników. Dr Maksym Ferenc jest absolwentem Wydziału Prawa Uniwersytetu im. Iwana Franki we Lwowie, studiował na Wydziale Prawa i Ekonomii Wolnego Uniwersytetu w Monachium. </w:t>
      </w:r>
      <w:bookmarkStart w:id="0" w:name="_GoBack"/>
      <w:bookmarkEnd w:id="0"/>
    </w:p>
    <w:p w14:paraId="15D7FDD1" w14:textId="77777777" w:rsidR="008244D5" w:rsidRDefault="008244D5" w:rsidP="00F209FA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</w:p>
    <w:p w14:paraId="6DF01E0E" w14:textId="77C9DAB3" w:rsidR="00F209FA" w:rsidRPr="00DE6281" w:rsidRDefault="00F209FA" w:rsidP="00F209FA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2FBE02A9" w14:textId="77777777" w:rsidR="00F209FA" w:rsidRPr="00DE6281" w:rsidRDefault="00F209FA" w:rsidP="00F209F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2778E5BD" w14:textId="77777777" w:rsidR="00F209FA" w:rsidRPr="00DE6281" w:rsidRDefault="00F209FA" w:rsidP="00F209FA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64123D0E" w14:textId="77777777" w:rsidR="00F209FA" w:rsidRPr="00DD7448" w:rsidRDefault="00F209FA" w:rsidP="00F209FA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2ABD212C" w14:textId="77777777" w:rsidR="00F209FA" w:rsidRPr="00DD7448" w:rsidRDefault="00F209FA" w:rsidP="00F209FA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34AE5BB8" w14:textId="77777777" w:rsidR="00F209FA" w:rsidRPr="00207082" w:rsidRDefault="00F209FA" w:rsidP="00F209FA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p w14:paraId="49D7915B" w14:textId="77777777" w:rsidR="00F209FA" w:rsidRPr="004A68BA" w:rsidRDefault="00F209FA" w:rsidP="004A68BA">
      <w:pPr>
        <w:pStyle w:val="Akapitzlist"/>
        <w:snapToGrid w:val="0"/>
        <w:contextualSpacing w:val="0"/>
        <w:rPr>
          <w:rFonts w:ascii="Arial" w:hAnsi="Arial" w:cs="Arial"/>
        </w:rPr>
      </w:pPr>
    </w:p>
    <w:sectPr w:rsidR="00F209FA" w:rsidRPr="004A68BA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ED6CF" w14:textId="77777777" w:rsidR="00273B69" w:rsidRDefault="00273B69" w:rsidP="002E63BB">
      <w:r>
        <w:separator/>
      </w:r>
    </w:p>
  </w:endnote>
  <w:endnote w:type="continuationSeparator" w:id="0">
    <w:p w14:paraId="00B1B27A" w14:textId="77777777" w:rsidR="00273B69" w:rsidRDefault="00273B69" w:rsidP="002E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9B09" w14:textId="77777777" w:rsidR="00273B69" w:rsidRDefault="00273B69" w:rsidP="002E63BB">
      <w:r>
        <w:separator/>
      </w:r>
    </w:p>
  </w:footnote>
  <w:footnote w:type="continuationSeparator" w:id="0">
    <w:p w14:paraId="27881ECF" w14:textId="77777777" w:rsidR="00273B69" w:rsidRDefault="00273B69" w:rsidP="002E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62D2" w14:textId="77777777" w:rsidR="002E63BB" w:rsidRPr="00FF0E5B" w:rsidRDefault="002E63BB" w:rsidP="002E63BB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5EDFCE01" wp14:editId="4AEEF3A6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8645BDB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17056C18" w14:textId="77777777" w:rsidR="002E63BB" w:rsidRDefault="002E6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D4"/>
    <w:multiLevelType w:val="hybridMultilevel"/>
    <w:tmpl w:val="1D467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A59"/>
    <w:multiLevelType w:val="hybridMultilevel"/>
    <w:tmpl w:val="F014DD24"/>
    <w:lvl w:ilvl="0" w:tplc="1A0A683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897"/>
    <w:multiLevelType w:val="hybridMultilevel"/>
    <w:tmpl w:val="5A0A991C"/>
    <w:lvl w:ilvl="0" w:tplc="1A0A68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35EE4"/>
    <w:rsid w:val="00172CDA"/>
    <w:rsid w:val="00191ED6"/>
    <w:rsid w:val="001A01B5"/>
    <w:rsid w:val="001A24E1"/>
    <w:rsid w:val="001B370E"/>
    <w:rsid w:val="00253BB4"/>
    <w:rsid w:val="00273B69"/>
    <w:rsid w:val="002D7062"/>
    <w:rsid w:val="002E63BB"/>
    <w:rsid w:val="00331413"/>
    <w:rsid w:val="00342A4A"/>
    <w:rsid w:val="0041745E"/>
    <w:rsid w:val="004808A9"/>
    <w:rsid w:val="004A68BA"/>
    <w:rsid w:val="004D05BF"/>
    <w:rsid w:val="00600905"/>
    <w:rsid w:val="00662630"/>
    <w:rsid w:val="006C32A9"/>
    <w:rsid w:val="00752B17"/>
    <w:rsid w:val="007B6896"/>
    <w:rsid w:val="008244D5"/>
    <w:rsid w:val="00937241"/>
    <w:rsid w:val="00945762"/>
    <w:rsid w:val="009D7B87"/>
    <w:rsid w:val="00A026C4"/>
    <w:rsid w:val="00A538F2"/>
    <w:rsid w:val="00A55105"/>
    <w:rsid w:val="00B7766F"/>
    <w:rsid w:val="00BD74CB"/>
    <w:rsid w:val="00C11213"/>
    <w:rsid w:val="00C73036"/>
    <w:rsid w:val="00C91A50"/>
    <w:rsid w:val="00CB1721"/>
    <w:rsid w:val="00CE0355"/>
    <w:rsid w:val="00CF1A97"/>
    <w:rsid w:val="00CF524E"/>
    <w:rsid w:val="00D133FF"/>
    <w:rsid w:val="00D358E7"/>
    <w:rsid w:val="00DD3709"/>
    <w:rsid w:val="00E2474D"/>
    <w:rsid w:val="00E7139D"/>
    <w:rsid w:val="00E837DE"/>
    <w:rsid w:val="00EA1BC4"/>
    <w:rsid w:val="00F209FA"/>
    <w:rsid w:val="00F40462"/>
    <w:rsid w:val="00F72E65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6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3BB"/>
  </w:style>
  <w:style w:type="paragraph" w:styleId="Stopka">
    <w:name w:val="footer"/>
    <w:basedOn w:val="Normalny"/>
    <w:link w:val="StopkaZnak"/>
    <w:uiPriority w:val="99"/>
    <w:unhideWhenUsed/>
    <w:rsid w:val="002E6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14</cp:revision>
  <dcterms:created xsi:type="dcterms:W3CDTF">2024-06-21T13:36:00Z</dcterms:created>
  <dcterms:modified xsi:type="dcterms:W3CDTF">2024-08-07T11:42:00Z</dcterms:modified>
</cp:coreProperties>
</file>