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8FF6" w14:textId="4F455CC6" w:rsidR="004C0A17" w:rsidRDefault="004C0A17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 xml:space="preserve">FJ-140, wyd. </w:t>
      </w:r>
      <w:r w:rsidR="003C438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z dn. </w:t>
      </w:r>
      <w:r w:rsidR="00E52BF1">
        <w:rPr>
          <w:rFonts w:ascii="Calibri" w:hAnsi="Calibri" w:cs="Calibri"/>
          <w:sz w:val="20"/>
          <w:szCs w:val="20"/>
        </w:rPr>
        <w:t>0</w:t>
      </w:r>
      <w:r w:rsidR="003C438B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.0</w:t>
      </w:r>
      <w:r w:rsidR="003C438B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>.202</w:t>
      </w:r>
      <w:r w:rsidR="003C438B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r.</w:t>
      </w:r>
    </w:p>
    <w:p w14:paraId="06567E5F" w14:textId="1976CFA0" w:rsidR="00E52BF1" w:rsidRPr="00E52BF1" w:rsidRDefault="00E52BF1" w:rsidP="00371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Zielona Góra, dnia…………..</w:t>
      </w:r>
    </w:p>
    <w:p w14:paraId="4A983A41" w14:textId="77777777" w:rsidR="00E52BF1" w:rsidRDefault="00E52BF1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D75C1" w14:textId="3F3AB756" w:rsidR="003714D5" w:rsidRDefault="003714D5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E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0B3845" w14:textId="77777777" w:rsidR="003714D5" w:rsidRPr="001B0E58" w:rsidRDefault="003714D5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KONFLIKTU INTERESÓW</w:t>
      </w:r>
    </w:p>
    <w:p w14:paraId="317A69A9" w14:textId="77777777" w:rsidR="003714D5" w:rsidRPr="00CF2C90" w:rsidRDefault="003714D5" w:rsidP="00371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453E2" w14:textId="2E5EB6BF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………………………………………………. (nazwa Przedsiębiorcy)</w:t>
      </w:r>
      <w:r w:rsidR="00E52BF1">
        <w:rPr>
          <w:rFonts w:ascii="Times New Roman" w:hAnsi="Times New Roman" w:cs="Times New Roman"/>
          <w:sz w:val="24"/>
          <w:szCs w:val="24"/>
        </w:rPr>
        <w:t xml:space="preserve"> </w:t>
      </w:r>
      <w:r w:rsidRPr="001B0E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2541A2">
        <w:rPr>
          <w:rFonts w:ascii="Times New Roman" w:hAnsi="Times New Roman" w:cs="Times New Roman"/>
          <w:sz w:val="24"/>
          <w:szCs w:val="24"/>
        </w:rPr>
        <w:t>nie dokonam zakupu u Dostawców Usług/Produktów, w stosunku do których posiadam</w:t>
      </w:r>
      <w:r>
        <w:rPr>
          <w:rFonts w:ascii="Times New Roman" w:hAnsi="Times New Roman" w:cs="Times New Roman"/>
          <w:sz w:val="24"/>
          <w:szCs w:val="24"/>
        </w:rPr>
        <w:t xml:space="preserve"> jakiekolwiek powiazania, bezpośrednie i pośrednie, w tym o charakterze majątkowym, kapitałowym, osobowym czy też faktycznym, które wpływają lub mogłyby wpłynąć na prawidłową realizację umowy pożyczki. </w:t>
      </w:r>
    </w:p>
    <w:p w14:paraId="3282D6A0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i osobowe, rozumie się w szczególności</w:t>
      </w:r>
      <w:r w:rsidR="00671D9F">
        <w:rPr>
          <w:rFonts w:ascii="Times New Roman" w:hAnsi="Times New Roman" w:cs="Times New Roman"/>
          <w:sz w:val="24"/>
          <w:szCs w:val="24"/>
        </w:rPr>
        <w:t xml:space="preserve"> powiązania polegające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708393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</w:t>
      </w:r>
    </w:p>
    <w:p w14:paraId="57749B3B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 prawa,</w:t>
      </w:r>
    </w:p>
    <w:p w14:paraId="2F7417CD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13C1E67F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do drugiego stopnia lub powinowactwa do drugiego stopnia w linii bocznej lub w stosunku przysposobienia, opieki lub kurateli</w:t>
      </w:r>
    </w:p>
    <w:p w14:paraId="10B45382" w14:textId="77777777" w:rsidR="00671D9F" w:rsidRDefault="00671D9F" w:rsidP="0067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ponadto za powiązania osobowe uznaje się:</w:t>
      </w:r>
    </w:p>
    <w:p w14:paraId="70F44CA2" w14:textId="77777777" w:rsidR="00671D9F" w:rsidRDefault="00671D9F" w:rsidP="00671D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pozasłużbowe, tj. relacje, które potencjalnie mogą wpływać negatywnie na niezależność osądu i decyzji</w:t>
      </w:r>
    </w:p>
    <w:p w14:paraId="672CDBB5" w14:textId="77777777" w:rsidR="00671D9F" w:rsidRPr="00671D9F" w:rsidRDefault="00671D9F" w:rsidP="00671D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relacje, których charakter może budzić uzasadnione wątpliwości co do bezstronności w wyborze.</w:t>
      </w:r>
    </w:p>
    <w:p w14:paraId="3EF5AE82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7F73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2D3F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8B61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B245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</w:t>
      </w:r>
    </w:p>
    <w:p w14:paraId="3210FD73" w14:textId="77777777" w:rsidR="003714D5" w:rsidRPr="001B0E58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(podpis przedsiębiorcy)</w:t>
      </w:r>
    </w:p>
    <w:p w14:paraId="50D7EC55" w14:textId="77777777" w:rsidR="005B6EBF" w:rsidRDefault="005B6EBF"/>
    <w:sectPr w:rsidR="005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EA"/>
    <w:multiLevelType w:val="hybridMultilevel"/>
    <w:tmpl w:val="DD84A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3437"/>
    <w:multiLevelType w:val="hybridMultilevel"/>
    <w:tmpl w:val="FD0C7746"/>
    <w:lvl w:ilvl="0" w:tplc="2F146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0EC7"/>
    <w:multiLevelType w:val="hybridMultilevel"/>
    <w:tmpl w:val="2FD46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6855">
    <w:abstractNumId w:val="1"/>
  </w:num>
  <w:num w:numId="2" w16cid:durableId="1018773671">
    <w:abstractNumId w:val="2"/>
  </w:num>
  <w:num w:numId="3" w16cid:durableId="195836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D5"/>
    <w:rsid w:val="002541A2"/>
    <w:rsid w:val="00265108"/>
    <w:rsid w:val="003714D5"/>
    <w:rsid w:val="003C438B"/>
    <w:rsid w:val="004C0A17"/>
    <w:rsid w:val="005B6EBF"/>
    <w:rsid w:val="00671D9F"/>
    <w:rsid w:val="008603A4"/>
    <w:rsid w:val="00DD7DAD"/>
    <w:rsid w:val="00E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2F9C"/>
  <w15:chartTrackingRefBased/>
  <w15:docId w15:val="{597D37B2-9BAD-4B7D-AAAA-FA9A92F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beziki</dc:creator>
  <cp:keywords/>
  <dc:description/>
  <cp:lastModifiedBy>Mariola Dobosz</cp:lastModifiedBy>
  <cp:revision>4</cp:revision>
  <dcterms:created xsi:type="dcterms:W3CDTF">2024-07-01T09:12:00Z</dcterms:created>
  <dcterms:modified xsi:type="dcterms:W3CDTF">2024-07-01T09:42:00Z</dcterms:modified>
</cp:coreProperties>
</file>